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思源黑体 CN Bold">
    <w:panose1 w:val="020B0800000000000000"/>
    <w:charset w:val="86"/>
    <w:family w:val="swiss"/>
    <w:pitch w:val="default"/>
    <w:sig w:usb0="2000000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34920;&#26684;\WORD&#20013;&#25991;&#25991;&#26723;&#27169;&#26495;.dot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BC49D8-90D3-44E4-94DF-1B1C384F3ECB}">
  <ds:schemaRefs/>
</ds:datastoreItem>
</file>